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C1" w:rsidRPr="00ED6D65" w:rsidRDefault="00CC32C7" w:rsidP="006F1BBE">
      <w:pPr>
        <w:spacing w:after="0" w:line="240" w:lineRule="auto"/>
        <w:rPr>
          <w:b/>
        </w:rPr>
      </w:pPr>
      <w:r w:rsidRPr="00ED6D65">
        <w:rPr>
          <w:b/>
        </w:rPr>
        <w:t>Equipment</w:t>
      </w:r>
      <w:r w:rsidR="00ED6D65">
        <w:rPr>
          <w:b/>
        </w:rPr>
        <w:t xml:space="preserve"> </w:t>
      </w:r>
      <w:r w:rsidR="002A6D09">
        <w:rPr>
          <w:b/>
        </w:rPr>
        <w:t xml:space="preserve"> </w:t>
      </w:r>
      <w:r w:rsidR="00864271" w:rsidRPr="00814DE4">
        <w:rPr>
          <w:b/>
          <w:color w:val="FF0000"/>
        </w:rPr>
        <w:t>(no page limit)</w:t>
      </w:r>
      <w:r w:rsidR="002A6D09">
        <w:rPr>
          <w:b/>
        </w:rPr>
        <w:t xml:space="preserve">                                 </w:t>
      </w:r>
      <w:bookmarkStart w:id="0" w:name="_GoBack"/>
      <w:bookmarkEnd w:id="0"/>
      <w:r w:rsidR="002A6D09">
        <w:rPr>
          <w:b/>
        </w:rPr>
        <w:t xml:space="preserve"> </w:t>
      </w:r>
      <w:r w:rsidR="00ED6D65">
        <w:rPr>
          <w:b/>
        </w:rPr>
        <w:t>- EXAMPLES</w:t>
      </w:r>
    </w:p>
    <w:p w:rsidR="00CC32C7" w:rsidRPr="00ED6D65" w:rsidRDefault="00CC32C7" w:rsidP="006F1BBE">
      <w:pPr>
        <w:spacing w:after="0" w:line="240" w:lineRule="auto"/>
      </w:pPr>
    </w:p>
    <w:p w:rsidR="00CC32C7" w:rsidRPr="00ED6D65" w:rsidRDefault="00CC32C7" w:rsidP="006F1BBE">
      <w:pPr>
        <w:spacing w:after="0" w:line="240" w:lineRule="auto"/>
      </w:pPr>
      <w:r w:rsidRPr="00ED6D65">
        <w:t>The project does not depend on equipment resources that are available at the participating institutions.</w:t>
      </w:r>
    </w:p>
    <w:p w:rsidR="00ED6D65" w:rsidRPr="00ED6D65" w:rsidRDefault="00ED6D65" w:rsidP="006F1BBE">
      <w:pPr>
        <w:spacing w:after="0" w:line="240" w:lineRule="auto"/>
      </w:pPr>
    </w:p>
    <w:p w:rsidR="00ED6D65" w:rsidRPr="00ED6D65" w:rsidRDefault="00ED6D65" w:rsidP="006F1BBE">
      <w:pPr>
        <w:spacing w:after="0" w:line="240" w:lineRule="auto"/>
      </w:pPr>
      <w:r>
        <w:t>o</w:t>
      </w:r>
      <w:r w:rsidRPr="00ED6D65">
        <w:t>r…</w:t>
      </w:r>
    </w:p>
    <w:p w:rsidR="00ED6D65" w:rsidRDefault="00ED6D65" w:rsidP="006F1BBE">
      <w:pPr>
        <w:spacing w:after="0" w:line="240" w:lineRule="auto"/>
      </w:pPr>
    </w:p>
    <w:p w:rsidR="00ED6D65" w:rsidRDefault="00ED6D65" w:rsidP="006F1BBE">
      <w:pPr>
        <w:spacing w:after="0" w:line="240" w:lineRule="auto"/>
      </w:pPr>
      <w:r>
        <w:t>Cyclic actuator: A MTS 10-kip cyclic actuator is available with the necessary oil pump for application of cyclic triaxial tests on gravel, which requires a 30 cm wide, 90 cm tall triaxial specimen and adequate space to perform testing.</w:t>
      </w:r>
    </w:p>
    <w:p w:rsidR="00ED6D65" w:rsidRDefault="00ED6D65" w:rsidP="006F1BBE">
      <w:pPr>
        <w:spacing w:after="0" w:line="240" w:lineRule="auto"/>
      </w:pPr>
      <w:r>
        <w:t xml:space="preserve">Vacuum pump: A vacuum pump is available to apply low confining pressures to the cyclic triaxial tests, representative of unpaved road conditions. </w:t>
      </w:r>
    </w:p>
    <w:p w:rsidR="00ED6D65" w:rsidRDefault="00ED6D65" w:rsidP="006F1BBE">
      <w:pPr>
        <w:spacing w:after="0" w:line="240" w:lineRule="auto"/>
      </w:pPr>
      <w:r>
        <w:t>Loading frame: A strongfloor and strongwall with pre-installed loading beams will serve as a frame for cyclic triaxial testing of bio-composite materials.</w:t>
      </w:r>
    </w:p>
    <w:p w:rsidR="00ED6D65" w:rsidRPr="00ED6D65" w:rsidRDefault="00ED6D65" w:rsidP="006F1BBE">
      <w:pPr>
        <w:spacing w:after="0" w:line="240" w:lineRule="auto"/>
      </w:pPr>
    </w:p>
    <w:p w:rsidR="00ED6D65" w:rsidRPr="00ED6D65" w:rsidRDefault="00ED6D65" w:rsidP="006F1BBE">
      <w:pPr>
        <w:spacing w:after="0" w:line="240" w:lineRule="auto"/>
        <w:rPr>
          <w:szCs w:val="24"/>
        </w:rPr>
      </w:pPr>
    </w:p>
    <w:sectPr w:rsidR="00ED6D65" w:rsidRPr="00ED6D6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A2B" w:rsidRDefault="007E6A2B" w:rsidP="00ED6D65">
      <w:pPr>
        <w:spacing w:after="0" w:line="240" w:lineRule="auto"/>
      </w:pPr>
      <w:r>
        <w:separator/>
      </w:r>
    </w:p>
  </w:endnote>
  <w:endnote w:type="continuationSeparator" w:id="0">
    <w:p w:rsidR="007E6A2B" w:rsidRDefault="007E6A2B" w:rsidP="00ED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616900"/>
      <w:docPartObj>
        <w:docPartGallery w:val="Page Numbers (Top of Page)"/>
        <w:docPartUnique/>
      </w:docPartObj>
    </w:sdtPr>
    <w:sdtEndPr/>
    <w:sdtContent>
      <w:p w:rsidR="006F1BBE" w:rsidRDefault="006F1BBE" w:rsidP="006F1BBE">
        <w:pPr>
          <w:pStyle w:val="Footer"/>
          <w:jc w:val="right"/>
        </w:pPr>
        <w:r w:rsidRPr="00814DE4">
          <w:rPr>
            <w:sz w:val="22"/>
          </w:rPr>
          <w:t xml:space="preserve">Page </w:t>
        </w:r>
        <w:r w:rsidRPr="00814DE4">
          <w:rPr>
            <w:b/>
            <w:bCs/>
            <w:sz w:val="22"/>
          </w:rPr>
          <w:fldChar w:fldCharType="begin"/>
        </w:r>
        <w:r w:rsidRPr="00814DE4">
          <w:rPr>
            <w:b/>
            <w:bCs/>
            <w:sz w:val="22"/>
          </w:rPr>
          <w:instrText xml:space="preserve"> PAGE </w:instrText>
        </w:r>
        <w:r w:rsidRPr="00814DE4">
          <w:rPr>
            <w:b/>
            <w:bCs/>
            <w:sz w:val="22"/>
          </w:rPr>
          <w:fldChar w:fldCharType="separate"/>
        </w:r>
        <w:r w:rsidR="00864271">
          <w:rPr>
            <w:b/>
            <w:bCs/>
            <w:noProof/>
            <w:sz w:val="22"/>
          </w:rPr>
          <w:t>1</w:t>
        </w:r>
        <w:r w:rsidRPr="00814DE4">
          <w:rPr>
            <w:b/>
            <w:bCs/>
            <w:sz w:val="22"/>
          </w:rPr>
          <w:fldChar w:fldCharType="end"/>
        </w:r>
        <w:r w:rsidRPr="00814DE4">
          <w:rPr>
            <w:sz w:val="22"/>
          </w:rPr>
          <w:t xml:space="preserve"> of </w:t>
        </w:r>
        <w:r w:rsidRPr="00814DE4">
          <w:rPr>
            <w:b/>
            <w:bCs/>
            <w:sz w:val="22"/>
          </w:rPr>
          <w:fldChar w:fldCharType="begin"/>
        </w:r>
        <w:r w:rsidRPr="00814DE4">
          <w:rPr>
            <w:b/>
            <w:bCs/>
            <w:sz w:val="22"/>
          </w:rPr>
          <w:instrText xml:space="preserve"> NUMPAGES  </w:instrText>
        </w:r>
        <w:r w:rsidRPr="00814DE4">
          <w:rPr>
            <w:b/>
            <w:bCs/>
            <w:sz w:val="22"/>
          </w:rPr>
          <w:fldChar w:fldCharType="separate"/>
        </w:r>
        <w:r w:rsidR="00864271">
          <w:rPr>
            <w:b/>
            <w:bCs/>
            <w:noProof/>
            <w:sz w:val="22"/>
          </w:rPr>
          <w:t>1</w:t>
        </w:r>
        <w:r w:rsidRPr="00814DE4">
          <w:rPr>
            <w:b/>
            <w:bCs/>
            <w:sz w:val="22"/>
          </w:rPr>
          <w:fldChar w:fldCharType="end"/>
        </w:r>
      </w:p>
    </w:sdtContent>
  </w:sdt>
  <w:p w:rsidR="002A6D09" w:rsidRDefault="002A6D09" w:rsidP="006F1BB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A2B" w:rsidRDefault="007E6A2B" w:rsidP="00ED6D65">
      <w:pPr>
        <w:spacing w:after="0" w:line="240" w:lineRule="auto"/>
      </w:pPr>
      <w:r>
        <w:separator/>
      </w:r>
    </w:p>
  </w:footnote>
  <w:footnote w:type="continuationSeparator" w:id="0">
    <w:p w:rsidR="007E6A2B" w:rsidRDefault="007E6A2B" w:rsidP="00ED6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BBE" w:rsidRPr="00814DE4" w:rsidRDefault="006F1BBE" w:rsidP="006F1BBE">
    <w:pPr>
      <w:pStyle w:val="Header"/>
      <w:jc w:val="right"/>
      <w:rPr>
        <w:b/>
        <w:i/>
      </w:rPr>
    </w:pPr>
    <w:r>
      <w:rPr>
        <w:b/>
        <w:i/>
      </w:rPr>
      <w:t>Equipment</w:t>
    </w:r>
    <w:r w:rsidRPr="00814DE4">
      <w:rPr>
        <w:b/>
        <w:i/>
      </w:rPr>
      <w:t xml:space="preserve"> </w:t>
    </w:r>
  </w:p>
  <w:p w:rsidR="006F1BBE" w:rsidRDefault="006F1B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C7"/>
    <w:rsid w:val="002A6D09"/>
    <w:rsid w:val="006F1BBE"/>
    <w:rsid w:val="007E6A2B"/>
    <w:rsid w:val="00864271"/>
    <w:rsid w:val="00CC32C7"/>
    <w:rsid w:val="00D33EF7"/>
    <w:rsid w:val="00EA20C1"/>
    <w:rsid w:val="00E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A769B5-E842-4E10-952B-19125641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EF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33EF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EF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D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D6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D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D6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Tech University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Park, Melora</cp:lastModifiedBy>
  <cp:revision>5</cp:revision>
  <dcterms:created xsi:type="dcterms:W3CDTF">2015-04-14T20:12:00Z</dcterms:created>
  <dcterms:modified xsi:type="dcterms:W3CDTF">2017-05-02T22:17:00Z</dcterms:modified>
</cp:coreProperties>
</file>